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6033" w14:textId="77777777" w:rsidR="00553B06" w:rsidRPr="00553B06" w:rsidRDefault="00553B06" w:rsidP="00553B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B06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proofErr w:type="spellEnd"/>
      <w:r w:rsidRPr="0055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4DBFCF" w14:textId="1BFAA5F9" w:rsidR="00553B06" w:rsidRDefault="00553B06" w:rsidP="00553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B0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thesis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independently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Pardubice.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3B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my thesis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No. 121/2000 Sb., on Copyright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Copyright and on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(Copyright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), as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Pardubice has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conclude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 licence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60(1)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Copyright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I use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grant a licence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use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entity,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Pardubice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incurred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up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such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>.</w:t>
      </w:r>
    </w:p>
    <w:p w14:paraId="18DAB51F" w14:textId="77777777" w:rsidR="00553B06" w:rsidRDefault="00553B06" w:rsidP="00553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B0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B06">
        <w:rPr>
          <w:rFonts w:ascii="Times New Roman" w:hAnsi="Times New Roman" w:cs="Times New Roman"/>
          <w:sz w:val="24"/>
          <w:szCs w:val="24"/>
        </w:rPr>
        <w:t>47b</w:t>
      </w:r>
      <w:proofErr w:type="gram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No. 111/1998 Sb., on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and on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), as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No. 7/2025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Pardubice –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Public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Layout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Theses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thesis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Pardubice. </w:t>
      </w:r>
    </w:p>
    <w:p w14:paraId="09BF9AC2" w14:textId="77777777" w:rsidR="00553B06" w:rsidRDefault="00553B06" w:rsidP="00553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7F210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B06">
        <w:rPr>
          <w:rFonts w:ascii="Times New Roman" w:hAnsi="Times New Roman" w:cs="Times New Roman"/>
          <w:sz w:val="24"/>
          <w:szCs w:val="24"/>
        </w:rPr>
        <w:t xml:space="preserve">In Pardubice, on </w:t>
      </w:r>
    </w:p>
    <w:p w14:paraId="324DFE3F" w14:textId="16A0BE79" w:rsidR="00520A7E" w:rsidRDefault="00553B06" w:rsidP="00553B0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06">
        <w:rPr>
          <w:rFonts w:ascii="Times New Roman" w:hAnsi="Times New Roman" w:cs="Times New Roman"/>
          <w:sz w:val="24"/>
          <w:szCs w:val="24"/>
        </w:rPr>
        <w:t>Josef Novák v. r.*</w:t>
      </w:r>
    </w:p>
    <w:p w14:paraId="6DD62EC1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754BB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FF842E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D1A838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7EEC6E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3DBBFC" w14:textId="77777777" w:rsid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CB3FE2" w14:textId="3661625A" w:rsidR="00553B06" w:rsidRPr="00553B06" w:rsidRDefault="00553B06" w:rsidP="00553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B06">
        <w:rPr>
          <w:rFonts w:ascii="Times New Roman" w:hAnsi="Times New Roman" w:cs="Times New Roman"/>
          <w:sz w:val="24"/>
          <w:szCs w:val="24"/>
        </w:rPr>
        <w:t xml:space="preserve">* “v. r.”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 Czech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abbreviation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by hand”;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handwritten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06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553B06">
        <w:rPr>
          <w:rFonts w:ascii="Times New Roman" w:hAnsi="Times New Roman" w:cs="Times New Roman"/>
          <w:sz w:val="24"/>
          <w:szCs w:val="24"/>
        </w:rPr>
        <w:t>.</w:t>
      </w:r>
    </w:p>
    <w:sectPr w:rsidR="00553B06" w:rsidRPr="0055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06"/>
    <w:rsid w:val="00091875"/>
    <w:rsid w:val="004B5920"/>
    <w:rsid w:val="00520A7E"/>
    <w:rsid w:val="00553B06"/>
    <w:rsid w:val="00C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25E4"/>
  <w15:chartTrackingRefBased/>
  <w15:docId w15:val="{74289AF5-E4C2-43F2-9317-CB3830D9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B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B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B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B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B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B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3B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B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3B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B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Kolínová Veronika</dc:creator>
  <cp:keywords/>
  <dc:description/>
  <cp:lastModifiedBy>Kolínová Veronika</cp:lastModifiedBy>
  <cp:revision>1</cp:revision>
  <dcterms:created xsi:type="dcterms:W3CDTF">2025-12-12T09:29:00Z</dcterms:created>
  <dcterms:modified xsi:type="dcterms:W3CDTF">2025-12-12T09:32:00Z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ddbc0fe4-679e-4dc4-a3b6-378ad233cc60</vt:lpwstr>
  </property>
</Properties>
</file>